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hd w:val="clear" w:color="auto" w:fill="FFFFFF"/>
        <w:spacing w:line="1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宁波市技工院校教育教学创新项目要求</w:t>
      </w:r>
    </w:p>
    <w:p>
      <w:pPr>
        <w:widowControl/>
        <w:shd w:val="clear" w:color="auto" w:fill="FFFFFF"/>
        <w:spacing w:line="120" w:lineRule="auto"/>
        <w:ind w:firstLine="640" w:firstLineChars="200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120" w:lineRule="auto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一、教研活动：</w:t>
      </w:r>
    </w:p>
    <w:p>
      <w:pPr>
        <w:widowControl/>
        <w:shd w:val="clear" w:color="auto" w:fill="FFFFFF"/>
        <w:spacing w:line="12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1.技工教育教研活动以解决实际教育教学问题为导向，源自教师实际需求，基本点要放在课堂教学、一体化教学和课程改革实施中教师所遇到的实际问题上，目的要放在促进学生技能发展和教师自我提升上。</w:t>
      </w:r>
    </w:p>
    <w:p>
      <w:pPr>
        <w:widowControl/>
        <w:shd w:val="clear" w:color="auto" w:fill="FFFFFF"/>
        <w:spacing w:line="12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2.教研活动形式要丰富，教研活动内容要充实。</w:t>
      </w:r>
    </w:p>
    <w:p>
      <w:pPr>
        <w:widowControl/>
        <w:shd w:val="clear" w:color="auto" w:fill="FFFFFF"/>
        <w:spacing w:line="12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3.支持教师参与企业技术创新、工艺改良、产品研发等教学实践活动，实现教学过程与生产过程的对接，推进一体化课程教学改革。</w:t>
      </w:r>
    </w:p>
    <w:p>
      <w:pPr>
        <w:widowControl/>
        <w:shd w:val="clear" w:color="auto" w:fill="FFFFFF"/>
        <w:spacing w:line="120" w:lineRule="auto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二、课题研究：</w:t>
      </w:r>
    </w:p>
    <w:p>
      <w:pPr>
        <w:widowControl/>
        <w:shd w:val="clear" w:color="auto" w:fill="FFFFFF"/>
        <w:spacing w:line="12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1.以技工教育教学发展中的问题为导向，突出研究的针对性、前瞻性，课题成果的应用性、可转化性。</w:t>
      </w:r>
    </w:p>
    <w:p>
      <w:pPr>
        <w:widowControl/>
        <w:shd w:val="clear" w:color="auto" w:fill="FFFFFF"/>
        <w:spacing w:line="12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2.科研上要有新发现，或填补某领域的空白，或纠正某方面的误论，或补充某前说等。</w:t>
      </w:r>
    </w:p>
    <w:p>
      <w:pPr>
        <w:widowControl/>
        <w:shd w:val="clear" w:color="auto" w:fill="FFFFFF"/>
        <w:spacing w:line="12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3.围绕技工教育教学工作中需要解决又力所能及的问题，课题研究内容要实在，要具有教育教学实践的针对性，对改进教学实践有指导价值。</w:t>
      </w:r>
    </w:p>
    <w:p>
      <w:pPr>
        <w:widowControl/>
        <w:shd w:val="clear" w:color="auto" w:fill="FFFFFF"/>
        <w:spacing w:line="12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4.课题研究要有创新意识，避免低水平重复研究。针对技工教育教学过程中出现的新问题，合理运用新方法、新理念去探索提高教育教学质量的新思路、新途径。</w:t>
      </w:r>
    </w:p>
    <w:p>
      <w:pPr>
        <w:widowControl/>
        <w:shd w:val="clear" w:color="auto" w:fill="FFFFFF"/>
        <w:spacing w:line="12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5.着眼于当前技工教育和职业培训中的热点和重点问题，成果要反映技工教育和职业培训的特点。</w:t>
      </w:r>
    </w:p>
    <w:p>
      <w:pPr>
        <w:widowControl/>
        <w:shd w:val="clear" w:color="auto" w:fill="FFFFFF"/>
        <w:spacing w:line="120" w:lineRule="auto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三、教材开发：</w:t>
      </w:r>
    </w:p>
    <w:p>
      <w:pPr>
        <w:widowControl/>
        <w:shd w:val="clear" w:color="auto" w:fill="FFFFFF"/>
        <w:spacing w:line="12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1.服务我市产业转型升级和技工院校专业建设需要。</w:t>
      </w:r>
    </w:p>
    <w:p>
      <w:pPr>
        <w:widowControl/>
        <w:shd w:val="clear" w:color="auto" w:fill="FFFFFF"/>
        <w:spacing w:line="12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2.总结技工教育教学经验，贴近企业岗位实际、符合技能人才成长规律、适用面广。</w:t>
      </w:r>
    </w:p>
    <w:p>
      <w:pPr>
        <w:widowControl/>
        <w:shd w:val="clear" w:color="auto" w:fill="FFFFFF"/>
        <w:spacing w:line="12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3.围绕新工种、新技能、新工艺等，创新培养内容，提高培养质量。</w:t>
      </w:r>
    </w:p>
    <w:p>
      <w:pPr>
        <w:widowControl/>
        <w:shd w:val="clear" w:color="auto" w:fill="FFFFFF"/>
        <w:spacing w:line="12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12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12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12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12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12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12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120" w:lineRule="auto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89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723"/>
    <w:rsid w:val="0012036B"/>
    <w:rsid w:val="00136ED6"/>
    <w:rsid w:val="002155D8"/>
    <w:rsid w:val="00244535"/>
    <w:rsid w:val="00297E38"/>
    <w:rsid w:val="002F1255"/>
    <w:rsid w:val="00314392"/>
    <w:rsid w:val="0034618B"/>
    <w:rsid w:val="00366F9D"/>
    <w:rsid w:val="004A5D33"/>
    <w:rsid w:val="004C6452"/>
    <w:rsid w:val="004F520D"/>
    <w:rsid w:val="004F6834"/>
    <w:rsid w:val="00551F06"/>
    <w:rsid w:val="00556E59"/>
    <w:rsid w:val="00582B17"/>
    <w:rsid w:val="00594C42"/>
    <w:rsid w:val="005B3FEE"/>
    <w:rsid w:val="00716B60"/>
    <w:rsid w:val="007206EA"/>
    <w:rsid w:val="00812639"/>
    <w:rsid w:val="008B40C8"/>
    <w:rsid w:val="009140EC"/>
    <w:rsid w:val="009344D9"/>
    <w:rsid w:val="009656AE"/>
    <w:rsid w:val="009F0C0F"/>
    <w:rsid w:val="00A15C95"/>
    <w:rsid w:val="00A46964"/>
    <w:rsid w:val="00A6008D"/>
    <w:rsid w:val="00AB6698"/>
    <w:rsid w:val="00AD28F3"/>
    <w:rsid w:val="00AD7821"/>
    <w:rsid w:val="00AE1D8D"/>
    <w:rsid w:val="00B16562"/>
    <w:rsid w:val="00B41586"/>
    <w:rsid w:val="00BA5DF8"/>
    <w:rsid w:val="00BB7459"/>
    <w:rsid w:val="00C406E5"/>
    <w:rsid w:val="00C50203"/>
    <w:rsid w:val="00CD4D5D"/>
    <w:rsid w:val="00D216DE"/>
    <w:rsid w:val="00DF3654"/>
    <w:rsid w:val="00E15723"/>
    <w:rsid w:val="00E632FD"/>
    <w:rsid w:val="00E73C81"/>
    <w:rsid w:val="00F00D35"/>
    <w:rsid w:val="00F42D96"/>
    <w:rsid w:val="00F71506"/>
    <w:rsid w:val="00FA3394"/>
    <w:rsid w:val="00FF6663"/>
    <w:rsid w:val="016C2B81"/>
    <w:rsid w:val="041B35EC"/>
    <w:rsid w:val="04454A34"/>
    <w:rsid w:val="04CF796A"/>
    <w:rsid w:val="05290B84"/>
    <w:rsid w:val="05E00323"/>
    <w:rsid w:val="05E32F9D"/>
    <w:rsid w:val="07032E11"/>
    <w:rsid w:val="07760EA3"/>
    <w:rsid w:val="078619B9"/>
    <w:rsid w:val="07B505FD"/>
    <w:rsid w:val="09247872"/>
    <w:rsid w:val="09305ACC"/>
    <w:rsid w:val="095D7481"/>
    <w:rsid w:val="097333EF"/>
    <w:rsid w:val="09892151"/>
    <w:rsid w:val="09973331"/>
    <w:rsid w:val="0A9B3756"/>
    <w:rsid w:val="0B692A5C"/>
    <w:rsid w:val="0E797EF3"/>
    <w:rsid w:val="0F9A591D"/>
    <w:rsid w:val="0FDB10C9"/>
    <w:rsid w:val="0FF96546"/>
    <w:rsid w:val="106F1C7A"/>
    <w:rsid w:val="10F86444"/>
    <w:rsid w:val="123251D3"/>
    <w:rsid w:val="12635A2B"/>
    <w:rsid w:val="126B4098"/>
    <w:rsid w:val="12BA2F08"/>
    <w:rsid w:val="12F752A2"/>
    <w:rsid w:val="14237B09"/>
    <w:rsid w:val="150914A2"/>
    <w:rsid w:val="162250AB"/>
    <w:rsid w:val="17EB04E9"/>
    <w:rsid w:val="1B800327"/>
    <w:rsid w:val="1C44068F"/>
    <w:rsid w:val="1C564F5C"/>
    <w:rsid w:val="1C9D00A9"/>
    <w:rsid w:val="1CCA41A2"/>
    <w:rsid w:val="1E7F5739"/>
    <w:rsid w:val="1E88661B"/>
    <w:rsid w:val="1ED118A7"/>
    <w:rsid w:val="1F882C11"/>
    <w:rsid w:val="200A3595"/>
    <w:rsid w:val="20462E11"/>
    <w:rsid w:val="20A96C28"/>
    <w:rsid w:val="22B45346"/>
    <w:rsid w:val="23211715"/>
    <w:rsid w:val="23881A5F"/>
    <w:rsid w:val="269579E7"/>
    <w:rsid w:val="26C6286A"/>
    <w:rsid w:val="2702478D"/>
    <w:rsid w:val="272E4734"/>
    <w:rsid w:val="27A105C8"/>
    <w:rsid w:val="2952180E"/>
    <w:rsid w:val="2AE911C9"/>
    <w:rsid w:val="2BB2592F"/>
    <w:rsid w:val="2D5C24FC"/>
    <w:rsid w:val="2F0356F5"/>
    <w:rsid w:val="30DA3515"/>
    <w:rsid w:val="310C3B64"/>
    <w:rsid w:val="31262F8E"/>
    <w:rsid w:val="32117ACA"/>
    <w:rsid w:val="32977A07"/>
    <w:rsid w:val="3429490E"/>
    <w:rsid w:val="344607C5"/>
    <w:rsid w:val="349870E8"/>
    <w:rsid w:val="35344964"/>
    <w:rsid w:val="35B719D9"/>
    <w:rsid w:val="379871D0"/>
    <w:rsid w:val="37CF69AD"/>
    <w:rsid w:val="38D64595"/>
    <w:rsid w:val="391B62D2"/>
    <w:rsid w:val="394360F2"/>
    <w:rsid w:val="39BA039E"/>
    <w:rsid w:val="3A0F2582"/>
    <w:rsid w:val="3AE631F5"/>
    <w:rsid w:val="3B33297E"/>
    <w:rsid w:val="3C9C576D"/>
    <w:rsid w:val="3D1F0CBA"/>
    <w:rsid w:val="3D385934"/>
    <w:rsid w:val="3E81417A"/>
    <w:rsid w:val="3F2E09E5"/>
    <w:rsid w:val="40E36240"/>
    <w:rsid w:val="40EF2A79"/>
    <w:rsid w:val="42030E22"/>
    <w:rsid w:val="42813689"/>
    <w:rsid w:val="42B45A46"/>
    <w:rsid w:val="43242F0C"/>
    <w:rsid w:val="43681AF5"/>
    <w:rsid w:val="45BB0055"/>
    <w:rsid w:val="46825865"/>
    <w:rsid w:val="473D439E"/>
    <w:rsid w:val="484A3A73"/>
    <w:rsid w:val="48716B17"/>
    <w:rsid w:val="48DC6253"/>
    <w:rsid w:val="4AB10358"/>
    <w:rsid w:val="4AC53872"/>
    <w:rsid w:val="4AE05A6C"/>
    <w:rsid w:val="4B1C5E4B"/>
    <w:rsid w:val="4B232681"/>
    <w:rsid w:val="4D56177C"/>
    <w:rsid w:val="4D660F10"/>
    <w:rsid w:val="4D675DED"/>
    <w:rsid w:val="4DB260ED"/>
    <w:rsid w:val="4E533E9E"/>
    <w:rsid w:val="4ED17F55"/>
    <w:rsid w:val="4FC939A9"/>
    <w:rsid w:val="505A4B6F"/>
    <w:rsid w:val="50A16020"/>
    <w:rsid w:val="51FE121C"/>
    <w:rsid w:val="520E5C36"/>
    <w:rsid w:val="52637D92"/>
    <w:rsid w:val="52A83CD4"/>
    <w:rsid w:val="54CE573B"/>
    <w:rsid w:val="56153447"/>
    <w:rsid w:val="572D72D3"/>
    <w:rsid w:val="5754369B"/>
    <w:rsid w:val="58CE5DBA"/>
    <w:rsid w:val="59412359"/>
    <w:rsid w:val="59927F58"/>
    <w:rsid w:val="5C945F00"/>
    <w:rsid w:val="5CA23D14"/>
    <w:rsid w:val="5CE75F93"/>
    <w:rsid w:val="5D2867F7"/>
    <w:rsid w:val="5D2B0238"/>
    <w:rsid w:val="5DF00D82"/>
    <w:rsid w:val="5F1D76F5"/>
    <w:rsid w:val="60225B4D"/>
    <w:rsid w:val="607B1E49"/>
    <w:rsid w:val="60B91D5C"/>
    <w:rsid w:val="61172298"/>
    <w:rsid w:val="616B65A6"/>
    <w:rsid w:val="61AA1C8D"/>
    <w:rsid w:val="64646916"/>
    <w:rsid w:val="65A52464"/>
    <w:rsid w:val="66C374FD"/>
    <w:rsid w:val="67781452"/>
    <w:rsid w:val="678E38B6"/>
    <w:rsid w:val="67A616CD"/>
    <w:rsid w:val="67E220A3"/>
    <w:rsid w:val="68CB187B"/>
    <w:rsid w:val="68DE1E84"/>
    <w:rsid w:val="68E24593"/>
    <w:rsid w:val="68F436F5"/>
    <w:rsid w:val="6A156DD2"/>
    <w:rsid w:val="6A2703DA"/>
    <w:rsid w:val="6AC87B23"/>
    <w:rsid w:val="6BF433ED"/>
    <w:rsid w:val="6EF10AE9"/>
    <w:rsid w:val="70395DC0"/>
    <w:rsid w:val="703E0055"/>
    <w:rsid w:val="70BD5649"/>
    <w:rsid w:val="7100601E"/>
    <w:rsid w:val="729A6BE0"/>
    <w:rsid w:val="73406F69"/>
    <w:rsid w:val="753C3ED3"/>
    <w:rsid w:val="75653498"/>
    <w:rsid w:val="765A5C0A"/>
    <w:rsid w:val="771129C6"/>
    <w:rsid w:val="77B961F6"/>
    <w:rsid w:val="780C46DD"/>
    <w:rsid w:val="78A30E7A"/>
    <w:rsid w:val="7A683B68"/>
    <w:rsid w:val="7ADB49EA"/>
    <w:rsid w:val="7E6A47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7">
    <w:name w:val="页眉 Char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7</Pages>
  <Words>266</Words>
  <Characters>1520</Characters>
  <Lines>12</Lines>
  <Paragraphs>3</Paragraphs>
  <TotalTime>8</TotalTime>
  <ScaleCrop>false</ScaleCrop>
  <LinksUpToDate>false</LinksUpToDate>
  <CharactersWithSpaces>1783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2020-04-17T02:13:00Z</dcterms:created>
  <dc:creator>lenovo</dc:creator>
  <cp:lastModifiedBy>张维嘉</cp:lastModifiedBy>
  <dcterms:modified xsi:type="dcterms:W3CDTF">2020-04-29T07:24:12Z</dcterms:modified>
  <dc:title>关于下达2016年市级教研活动计划的通知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