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关于举办2021年第一届宁波技能大赛电子商务江北区选拔赛暨江北区“北岸匠星”电子商务竞赛的通知</w:t>
      </w:r>
    </w:p>
    <w:p>
      <w:pPr>
        <w:spacing w:afterLines="50" w:line="560" w:lineRule="exact"/>
        <w:jc w:val="center"/>
        <w:rPr>
          <w:rFonts w:ascii="黑体" w:hAnsi="黑体" w:eastAsia="黑体" w:cs="黑体"/>
          <w:b/>
          <w:bCs/>
          <w:sz w:val="11"/>
          <w:szCs w:val="11"/>
        </w:rPr>
      </w:pPr>
    </w:p>
    <w:p>
      <w:pPr>
        <w:widowControl/>
        <w:spacing w:line="560" w:lineRule="exact"/>
        <w:ind w:firstLine="627" w:firstLineChars="19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为深入实施新时代宁波工匠培育工程，拓宽优秀高技能人才选拔渠道，进一步提升我区电子商务从业人员的技能水平和创新能力，根据《宁波市职业技能竞赛管理办法》（甬人社发[2017] 47号）和《第一届宁波技能大赛暨2021年宁波市“乡村振兴”职业技能大赛工作方案》，特举办2021年第一届宁波技能大赛电子商务江北区选拔赛暨江北区“北岸匠星”电子商务竞赛，</w:t>
      </w:r>
      <w:r>
        <w:rPr>
          <w:rFonts w:hint="eastAsia" w:ascii="仿宋_GB2312" w:hAnsi="仿宋" w:eastAsia="仿宋_GB2312" w:cs="仿宋_GB2312"/>
          <w:sz w:val="32"/>
          <w:szCs w:val="32"/>
        </w:rPr>
        <w:t>现将有关事项通知如下：</w:t>
      </w:r>
    </w:p>
    <w:p>
      <w:pPr>
        <w:pStyle w:val="17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竞赛组织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主办单位：江北区人社局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承办单位：宁波第二技师学院 </w:t>
      </w:r>
    </w:p>
    <w:p>
      <w:pPr>
        <w:widowControl/>
        <w:spacing w:line="560" w:lineRule="exact"/>
        <w:ind w:firstLine="2227" w:firstLineChars="696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宁波市兴港职业进修学校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竞赛组委会是本次竞赛活动的临时性组织机构，全面负责竞赛的组织管理工作，指导组委会办公室和评判委员会开展工作，对竞赛期间重大事项进行决策，对竞赛的各项组织和赛事工作进行监督检查。</w:t>
      </w:r>
    </w:p>
    <w:p>
      <w:pPr>
        <w:pStyle w:val="17"/>
        <w:spacing w:line="560" w:lineRule="exact"/>
        <w:ind w:left="643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二、参赛对象</w:t>
      </w:r>
    </w:p>
    <w:p>
      <w:pPr>
        <w:widowControl/>
        <w:spacing w:line="560" w:lineRule="exact"/>
        <w:ind w:firstLine="627" w:firstLineChars="19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（一）参赛对象：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竞赛选手原则上应以在甬从业人员、宁波户籍人员或宁波常住人员为主，参赛人员年满16周岁且不超过法定退休年龄，相关职业（工种）在甬从业人员（学生除外）。已在历年市“技能之星”职业技能竞赛中获得前6名的人员、已取得同类工种江北区级比赛第一名的选手，不得以选手身份参赛。参赛以个人形式报名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选手或推荐单位可直接填报报名表向大赛组委会报名。报名材料包括报名表、身份证正反面照片（身份证请按sfz_身份证号码_1或2命名，如“sfz_41092719920909755X_1,sfz_41092719920909755X_2”）,白底电子二寸证件照（二寸照请按身份证号码命名，如“41092719920909755X”，照片大于30K且小于2M，宽高大于215*300像素，照片宽高比大小等0.65且小于等于0.8，格式JPG/JPEG 格式）及相关佐证材料照片。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报名联系方式：符合参赛条件的参赛者可直接将电子报名材料发至大赛组委会邮箱：</w:t>
      </w:r>
      <w:r>
        <w:fldChar w:fldCharType="begin"/>
      </w:r>
      <w:r>
        <w:instrText xml:space="preserve"> HYPERLINK "mailto:nbxgjx@163.com" </w:instrText>
      </w:r>
      <w:r>
        <w:fldChar w:fldCharType="separate"/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t>nbxgjx@163.com</w:t>
      </w:r>
      <w:r>
        <w:rPr>
          <w:rStyle w:val="12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报名联系人：杨老师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报名电话： 87470480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报名截止日期为2021年7月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pStyle w:val="17"/>
        <w:spacing w:line="560" w:lineRule="exact"/>
        <w:ind w:left="643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三、比赛内容</w:t>
      </w:r>
    </w:p>
    <w:p>
      <w:pPr>
        <w:pStyle w:val="17"/>
        <w:spacing w:line="560" w:lineRule="exact"/>
        <w:ind w:firstLine="640"/>
        <w:jc w:val="left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赛前说明：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为区级选拔赛做赛前说明，主要为上机操作平台说明。</w:t>
      </w:r>
    </w:p>
    <w:p>
      <w:pPr>
        <w:pStyle w:val="17"/>
        <w:spacing w:line="560" w:lineRule="exact"/>
        <w:ind w:firstLine="64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区级选拔赛：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本次竞赛按相应国家职业标准三级（高级）要求命题，采用上机考试，主要内容为电子商务上机实操，60分以上为合格。赛前将统一组织开展赛前说明（线上）。</w:t>
      </w:r>
    </w:p>
    <w:p>
      <w:pPr>
        <w:pStyle w:val="17"/>
        <w:spacing w:line="560" w:lineRule="exact"/>
        <w:ind w:left="643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四、竞赛奖励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（一）区级选拔赛按总成绩高低设一等奖 1 名、二等奖 2 名、三等奖 3 名，颁发荣誉证书。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（二）选拔赛成绩合格的选手，按照省市有关规定核发相应的电子商务师证书；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（三）项目第一名经综合评定和组织审核，推荐为“江北区首席工人”候选对象（学生、教师除外），同时优先推荐参评“江北工匠”，对获得一等奖、二等奖的选手，符合条件的授予江北区“技术能手”称号。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（四）市级决赛相关奖励依照市级文件规定。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* 如在竞赛实施日前相关政策变化，将根据上级精神进行调整。</w:t>
      </w:r>
    </w:p>
    <w:p>
      <w:pPr>
        <w:pStyle w:val="17"/>
        <w:spacing w:line="560" w:lineRule="exact"/>
        <w:ind w:left="643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五、竞赛时间与地点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（一）时间：2021年7月中旬（线上赛前说明）</w:t>
      </w:r>
    </w:p>
    <w:p>
      <w:pPr>
        <w:spacing w:line="560" w:lineRule="exact"/>
        <w:ind w:firstLine="2560" w:firstLineChars="8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2021年7月24日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（二）地点：宁波第二技师学院 </w:t>
      </w:r>
    </w:p>
    <w:p>
      <w:pPr>
        <w:pStyle w:val="17"/>
        <w:spacing w:line="560" w:lineRule="exact"/>
        <w:ind w:left="643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六、报名费用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本次大赛全程不向参赛者收取任何费用。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江北区人力资源和社会保障局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 7月 1 日</w:t>
      </w:r>
    </w:p>
    <w:p>
      <w:pPr>
        <w:spacing w:line="560" w:lineRule="exact"/>
        <w:jc w:val="left"/>
        <w:rPr>
          <w:rFonts w:cs="仿宋_GB2312" w:asciiTheme="minorEastAsia" w:hAnsiTheme="minorEastAsia" w:eastAsiaTheme="minorEastAsia"/>
          <w:bCs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电子商务竞赛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报名表》</w:t>
      </w:r>
    </w:p>
    <w:p>
      <w:pPr>
        <w:spacing w:line="560" w:lineRule="exact"/>
        <w:jc w:val="left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附件</w:t>
      </w:r>
    </w:p>
    <w:p>
      <w:pPr>
        <w:pStyle w:val="2"/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</w:rPr>
      </w:pPr>
      <w:r>
        <w:rPr>
          <w:rFonts w:hint="eastAsia" w:ascii="宋体" w:hAnsi="宋体" w:eastAsia="宋体" w:cs="宋体"/>
          <w:bCs/>
          <w:kern w:val="0"/>
          <w:sz w:val="40"/>
          <w:szCs w:val="40"/>
        </w:rPr>
        <w:t>2021年第一届宁波技能大赛电子商务江北区选拔赛暨江北区“北岸匠星”电子商务竞赛</w:t>
      </w:r>
    </w:p>
    <w:p>
      <w:pPr>
        <w:widowControl/>
        <w:spacing w:line="560" w:lineRule="exact"/>
        <w:jc w:val="center"/>
        <w:rPr>
          <w:rFonts w:ascii="宋体"/>
          <w:b/>
          <w:bCs/>
          <w:color w:val="333333"/>
          <w:kern w:val="0"/>
        </w:rPr>
      </w:pPr>
      <w:r>
        <w:rPr>
          <w:rFonts w:hint="eastAsia" w:ascii="宋体"/>
          <w:b/>
          <w:bCs/>
          <w:color w:val="333333"/>
          <w:kern w:val="0"/>
        </w:rPr>
        <w:t xml:space="preserve">                报名项目：</w:t>
      </w:r>
    </w:p>
    <w:tbl>
      <w:tblPr>
        <w:tblStyle w:val="10"/>
        <w:tblW w:w="886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51"/>
        <w:gridCol w:w="850"/>
        <w:gridCol w:w="851"/>
        <w:gridCol w:w="1276"/>
        <w:gridCol w:w="1401"/>
        <w:gridCol w:w="2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 族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现有职业资格证书（或技能等级证书）情况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证书等级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 龄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手机号</w:t>
            </w:r>
          </w:p>
        </w:tc>
        <w:tc>
          <w:tcPr>
            <w:tcW w:w="140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522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业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绩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spacing w:line="560" w:lineRule="exact"/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B3EE0"/>
    <w:multiLevelType w:val="multilevel"/>
    <w:tmpl w:val="4F3B3EE0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0C4B"/>
    <w:rsid w:val="00162F2E"/>
    <w:rsid w:val="00196D14"/>
    <w:rsid w:val="001D5061"/>
    <w:rsid w:val="00236557"/>
    <w:rsid w:val="00302FEA"/>
    <w:rsid w:val="0033076F"/>
    <w:rsid w:val="00411C1B"/>
    <w:rsid w:val="004312C8"/>
    <w:rsid w:val="004B0AD9"/>
    <w:rsid w:val="004D299F"/>
    <w:rsid w:val="005A012B"/>
    <w:rsid w:val="006A66D2"/>
    <w:rsid w:val="006C1B6B"/>
    <w:rsid w:val="00705977"/>
    <w:rsid w:val="007F4BE9"/>
    <w:rsid w:val="00810F96"/>
    <w:rsid w:val="00853835"/>
    <w:rsid w:val="00895E2F"/>
    <w:rsid w:val="009B3BF9"/>
    <w:rsid w:val="009D0C4B"/>
    <w:rsid w:val="009E4EA7"/>
    <w:rsid w:val="00A116B0"/>
    <w:rsid w:val="00A53D33"/>
    <w:rsid w:val="00A7246C"/>
    <w:rsid w:val="00AA1C82"/>
    <w:rsid w:val="00AD2237"/>
    <w:rsid w:val="00AD743C"/>
    <w:rsid w:val="00AF1344"/>
    <w:rsid w:val="00B03A6D"/>
    <w:rsid w:val="00C06ADE"/>
    <w:rsid w:val="00C46BC0"/>
    <w:rsid w:val="00C50FBE"/>
    <w:rsid w:val="00D05310"/>
    <w:rsid w:val="00E43B83"/>
    <w:rsid w:val="00EB6BF9"/>
    <w:rsid w:val="00F05528"/>
    <w:rsid w:val="00F10519"/>
    <w:rsid w:val="00F70F25"/>
    <w:rsid w:val="00F90143"/>
    <w:rsid w:val="272A4316"/>
    <w:rsid w:val="50E5363E"/>
    <w:rsid w:val="5F725D93"/>
    <w:rsid w:val="6FA26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主题 Char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1258</Words>
  <Characters>301</Characters>
  <Lines>2</Lines>
  <Paragraphs>3</Paragraphs>
  <TotalTime>1</TotalTime>
  <ScaleCrop>false</ScaleCrop>
  <LinksUpToDate>false</LinksUpToDate>
  <CharactersWithSpaces>1556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2021-04-28T19:10:00Z</dcterms:created>
  <dc:creator>User</dc:creator>
  <cp:lastModifiedBy>一只居</cp:lastModifiedBy>
  <cp:lastPrinted>2021-06-08T17:26:00Z</cp:lastPrinted>
  <dcterms:modified xsi:type="dcterms:W3CDTF">2021-07-09T06:19:29Z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C48DF0774A24421484EC686C6DB663F1</vt:lpwstr>
  </property>
</Properties>
</file>