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3837" w14:textId="7BE2D4B7" w:rsidR="00BF144D" w:rsidRDefault="00A80B72">
      <w:pPr>
        <w:pStyle w:val="a3"/>
      </w:pPr>
      <w:r>
        <w:rPr>
          <w:rFonts w:hint="eastAsia"/>
        </w:rPr>
        <w:t>我院顺利召开国家级虚拟仿真实训</w:t>
      </w:r>
      <w:r w:rsidR="0061594A">
        <w:rPr>
          <w:rFonts w:hint="eastAsia"/>
        </w:rPr>
        <w:t>管理</w:t>
      </w:r>
      <w:r>
        <w:rPr>
          <w:rFonts w:hint="eastAsia"/>
        </w:rPr>
        <w:t>平台方案研讨会</w:t>
      </w:r>
    </w:p>
    <w:p w14:paraId="30EA956F" w14:textId="32D7D9C9" w:rsidR="00BF144D" w:rsidRDefault="00A80B72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为进一步推动国家级虚拟仿真实训基地建设，努力打造</w:t>
      </w:r>
      <w:r w:rsidR="00CF3D8D">
        <w:rPr>
          <w:rFonts w:ascii="仿宋" w:eastAsia="仿宋" w:hAnsi="仿宋" w:hint="eastAsia"/>
          <w:sz w:val="28"/>
          <w:szCs w:val="32"/>
        </w:rPr>
        <w:t>示范性</w:t>
      </w:r>
      <w:r>
        <w:rPr>
          <w:rFonts w:ascii="仿宋" w:eastAsia="仿宋" w:hAnsi="仿宋" w:hint="eastAsia"/>
          <w:sz w:val="28"/>
          <w:szCs w:val="32"/>
        </w:rPr>
        <w:t>虚拟仿真</w:t>
      </w:r>
      <w:r w:rsidR="00C6152A">
        <w:rPr>
          <w:rFonts w:ascii="仿宋" w:eastAsia="仿宋" w:hAnsi="仿宋" w:hint="eastAsia"/>
          <w:sz w:val="28"/>
          <w:szCs w:val="32"/>
        </w:rPr>
        <w:t>实训</w:t>
      </w:r>
      <w:r w:rsidR="00CF3D8D">
        <w:rPr>
          <w:rFonts w:ascii="仿宋" w:eastAsia="仿宋" w:hAnsi="仿宋" w:hint="eastAsia"/>
          <w:sz w:val="28"/>
          <w:szCs w:val="32"/>
        </w:rPr>
        <w:t>管理平台</w:t>
      </w:r>
      <w:r w:rsidR="00C6152A">
        <w:rPr>
          <w:rFonts w:ascii="仿宋" w:eastAsia="仿宋" w:hAnsi="仿宋" w:hint="eastAsia"/>
          <w:sz w:val="28"/>
          <w:szCs w:val="32"/>
        </w:rPr>
        <w:t>。</w:t>
      </w:r>
      <w:r>
        <w:rPr>
          <w:rFonts w:ascii="仿宋" w:eastAsia="仿宋" w:hAnsi="仿宋" w:hint="eastAsia"/>
          <w:sz w:val="28"/>
          <w:szCs w:val="32"/>
        </w:rPr>
        <w:t>6月1日，我院邀请厦门凤凰创壹软件有限公司，通过线上方式召开虚拟仿真实训基地管理平台方案研讨会。会议由潘美祥院长主持，</w:t>
      </w:r>
      <w:r w:rsidR="00C6152A">
        <w:rPr>
          <w:rFonts w:ascii="仿宋" w:eastAsia="仿宋" w:hAnsi="仿宋" w:hint="eastAsia"/>
          <w:sz w:val="28"/>
          <w:szCs w:val="32"/>
        </w:rPr>
        <w:t>教务处、</w:t>
      </w:r>
      <w:r>
        <w:rPr>
          <w:rFonts w:ascii="仿宋" w:eastAsia="仿宋" w:hAnsi="仿宋" w:hint="eastAsia"/>
          <w:sz w:val="28"/>
          <w:szCs w:val="32"/>
        </w:rPr>
        <w:t>合作交流处、保障处</w:t>
      </w:r>
      <w:r w:rsidR="00C6152A">
        <w:rPr>
          <w:rFonts w:ascii="仿宋" w:eastAsia="仿宋" w:hAnsi="仿宋" w:hint="eastAsia"/>
          <w:sz w:val="28"/>
          <w:szCs w:val="32"/>
        </w:rPr>
        <w:t>智慧中心</w:t>
      </w:r>
      <w:r>
        <w:rPr>
          <w:rFonts w:ascii="仿宋" w:eastAsia="仿宋" w:hAnsi="仿宋" w:hint="eastAsia"/>
          <w:sz w:val="28"/>
          <w:szCs w:val="32"/>
        </w:rPr>
        <w:t>、机电工程系、建筑商艺系相关教师参加会议。</w:t>
      </w:r>
    </w:p>
    <w:p w14:paraId="57965527" w14:textId="480236A0" w:rsidR="0061594A" w:rsidRDefault="006D599F">
      <w:pPr>
        <w:spacing w:line="360" w:lineRule="auto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565C4991" wp14:editId="70CA83AE">
            <wp:extent cx="5276850" cy="2609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6275" w14:textId="2EE69374" w:rsidR="00CF3D8D" w:rsidRDefault="00CF3D8D">
      <w:pPr>
        <w:spacing w:line="360" w:lineRule="auto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noProof/>
          <w:sz w:val="28"/>
          <w:szCs w:val="32"/>
        </w:rPr>
        <w:drawing>
          <wp:inline distT="0" distB="0" distL="0" distR="0" wp14:anchorId="5EB394F7" wp14:editId="280885E0">
            <wp:extent cx="5274310" cy="27222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77"/>
                    <a:stretch/>
                  </pic:blipFill>
                  <pic:spPr bwMode="auto">
                    <a:xfrm rot="10800000">
                      <a:off x="0" y="0"/>
                      <a:ext cx="5274310" cy="272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F2B0E" w14:textId="6A04B060" w:rsidR="001D742F" w:rsidRDefault="00A80B72" w:rsidP="00CF3D8D">
      <w:pPr>
        <w:spacing w:line="360" w:lineRule="auto"/>
        <w:ind w:firstLineChars="200" w:firstLine="56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会议中厦门凤凰创壹软件有限公司的</w:t>
      </w:r>
      <w:r w:rsidR="00CF3D8D">
        <w:rPr>
          <w:rFonts w:ascii="仿宋" w:eastAsia="仿宋" w:hAnsi="仿宋" w:hint="eastAsia"/>
          <w:sz w:val="28"/>
          <w:szCs w:val="32"/>
        </w:rPr>
        <w:t>高级</w:t>
      </w:r>
      <w:r>
        <w:rPr>
          <w:rFonts w:ascii="仿宋" w:eastAsia="仿宋" w:hAnsi="仿宋" w:hint="eastAsia"/>
          <w:sz w:val="28"/>
          <w:szCs w:val="32"/>
        </w:rPr>
        <w:t>工程师</w:t>
      </w:r>
      <w:r w:rsidR="00CF3D8D">
        <w:rPr>
          <w:rFonts w:ascii="仿宋" w:eastAsia="仿宋" w:hAnsi="仿宋" w:hint="eastAsia"/>
          <w:sz w:val="28"/>
          <w:szCs w:val="32"/>
        </w:rPr>
        <w:t>虚拟仿真管理平台进行了</w:t>
      </w:r>
      <w:r>
        <w:rPr>
          <w:rFonts w:ascii="仿宋" w:eastAsia="仿宋" w:hAnsi="仿宋" w:hint="eastAsia"/>
          <w:sz w:val="28"/>
          <w:szCs w:val="32"/>
        </w:rPr>
        <w:t>全方面的介绍，将其八大核心优势、整体设计思路、各项</w:t>
      </w:r>
      <w:r>
        <w:rPr>
          <w:rFonts w:ascii="仿宋" w:eastAsia="仿宋" w:hAnsi="仿宋" w:hint="eastAsia"/>
          <w:sz w:val="28"/>
          <w:szCs w:val="32"/>
        </w:rPr>
        <w:lastRenderedPageBreak/>
        <w:t>功能设计目标进行深入解析，并结合各类虚拟仿真实训设备进行演示。</w:t>
      </w:r>
    </w:p>
    <w:p w14:paraId="5FB388CA" w14:textId="478B60A3" w:rsidR="00BF144D" w:rsidRDefault="00A80B72" w:rsidP="001D742F">
      <w:pPr>
        <w:spacing w:line="360" w:lineRule="auto"/>
        <w:ind w:firstLineChars="200" w:firstLine="560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机电工程系陈元峰主任基于</w:t>
      </w:r>
      <w:r w:rsidR="0061594A">
        <w:rPr>
          <w:rFonts w:ascii="仿宋" w:eastAsia="仿宋" w:hAnsi="仿宋" w:hint="eastAsia"/>
          <w:sz w:val="28"/>
          <w:szCs w:val="32"/>
        </w:rPr>
        <w:t>企业管理平台方案</w:t>
      </w:r>
      <w:r>
        <w:rPr>
          <w:rFonts w:ascii="仿宋" w:eastAsia="仿宋" w:hAnsi="仿宋" w:hint="eastAsia"/>
          <w:sz w:val="28"/>
          <w:szCs w:val="32"/>
        </w:rPr>
        <w:t>，结合智能制造高水平专业群建设内容提出需求，与厦门凤凰创壹软件有限公司的林庆平博士进行答疑互动。各系部教师也分别针对教学、软件平台、操作流程等环节提出了建议。</w:t>
      </w:r>
    </w:p>
    <w:p w14:paraId="2A50033D" w14:textId="1D20E535" w:rsidR="001D742F" w:rsidRDefault="001D742F">
      <w:pPr>
        <w:spacing w:line="360" w:lineRule="auto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noProof/>
          <w:sz w:val="28"/>
          <w:szCs w:val="32"/>
        </w:rPr>
        <w:drawing>
          <wp:inline distT="0" distB="0" distL="0" distR="0" wp14:anchorId="411A6A74" wp14:editId="1205F6B4">
            <wp:extent cx="5221147" cy="357327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" t="9676"/>
                    <a:stretch/>
                  </pic:blipFill>
                  <pic:spPr bwMode="auto">
                    <a:xfrm>
                      <a:off x="0" y="0"/>
                      <a:ext cx="5221147" cy="357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1BC72" w14:textId="12B0F820" w:rsidR="00A80B72" w:rsidRDefault="00A80B72">
      <w:pPr>
        <w:spacing w:line="360" w:lineRule="auto"/>
        <w:ind w:firstLineChars="200" w:firstLine="560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此次研讨会明确了虚拟仿真实训</w:t>
      </w:r>
      <w:r w:rsidR="00CF3D8D">
        <w:rPr>
          <w:rFonts w:ascii="仿宋" w:eastAsia="仿宋" w:hAnsi="仿宋" w:hint="eastAsia"/>
          <w:sz w:val="28"/>
          <w:szCs w:val="32"/>
        </w:rPr>
        <w:t>管理平台</w:t>
      </w:r>
      <w:r>
        <w:rPr>
          <w:rFonts w:ascii="仿宋" w:eastAsia="仿宋" w:hAnsi="仿宋" w:hint="eastAsia"/>
          <w:sz w:val="28"/>
          <w:szCs w:val="32"/>
        </w:rPr>
        <w:t>的建设思路和方向，为促进</w:t>
      </w:r>
      <w:r w:rsidR="00863B95">
        <w:rPr>
          <w:rFonts w:ascii="仿宋" w:eastAsia="仿宋" w:hAnsi="仿宋" w:hint="eastAsia"/>
          <w:sz w:val="28"/>
          <w:szCs w:val="32"/>
        </w:rPr>
        <w:t>数字化校园</w:t>
      </w:r>
      <w:r>
        <w:rPr>
          <w:rFonts w:ascii="仿宋" w:eastAsia="仿宋" w:hAnsi="仿宋" w:hint="eastAsia"/>
          <w:sz w:val="28"/>
          <w:szCs w:val="32"/>
        </w:rPr>
        <w:t>建设以及国家级虚拟仿真</w:t>
      </w:r>
      <w:r w:rsidR="00863B95">
        <w:rPr>
          <w:rFonts w:ascii="仿宋" w:eastAsia="仿宋" w:hAnsi="仿宋" w:hint="eastAsia"/>
          <w:sz w:val="28"/>
          <w:szCs w:val="32"/>
        </w:rPr>
        <w:t>实训基地</w:t>
      </w:r>
      <w:r>
        <w:rPr>
          <w:rFonts w:ascii="仿宋" w:eastAsia="仿宋" w:hAnsi="仿宋" w:hint="eastAsia"/>
          <w:sz w:val="28"/>
          <w:szCs w:val="32"/>
        </w:rPr>
        <w:t>建设奠定了基础。</w:t>
      </w:r>
    </w:p>
    <w:p w14:paraId="71BF6B96" w14:textId="059525F7" w:rsidR="00CF3D8D" w:rsidRDefault="00CF3D8D" w:rsidP="00CF3D8D">
      <w:pPr>
        <w:spacing w:line="360" w:lineRule="auto"/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lastRenderedPageBreak/>
        <w:drawing>
          <wp:inline distT="0" distB="0" distL="0" distR="0" wp14:anchorId="45DE1B78" wp14:editId="74D0A0E9">
            <wp:extent cx="5208344" cy="3242931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20290"/>
                    <a:stretch/>
                  </pic:blipFill>
                  <pic:spPr bwMode="auto">
                    <a:xfrm>
                      <a:off x="0" y="0"/>
                      <a:ext cx="5211696" cy="32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3D8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743EC" w14:textId="77777777" w:rsidR="00E622CD" w:rsidRDefault="00E622CD" w:rsidP="00C6152A">
      <w:r>
        <w:separator/>
      </w:r>
    </w:p>
  </w:endnote>
  <w:endnote w:type="continuationSeparator" w:id="0">
    <w:p w14:paraId="2289778F" w14:textId="77777777" w:rsidR="00E622CD" w:rsidRDefault="00E622CD" w:rsidP="00C61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D5B44" w14:textId="77777777" w:rsidR="00E622CD" w:rsidRDefault="00E622CD" w:rsidP="00C6152A">
      <w:r>
        <w:separator/>
      </w:r>
    </w:p>
  </w:footnote>
  <w:footnote w:type="continuationSeparator" w:id="0">
    <w:p w14:paraId="76E05AC7" w14:textId="77777777" w:rsidR="00E622CD" w:rsidRDefault="00E622CD" w:rsidP="00C615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FhYTljYmU1MTRmMWE0NGZiOWZmZWU4ZDQxNWM4NWEifQ=="/>
  </w:docVars>
  <w:rsids>
    <w:rsidRoot w:val="00C6152A"/>
    <w:rsid w:val="001D742F"/>
    <w:rsid w:val="0061594A"/>
    <w:rsid w:val="006D599F"/>
    <w:rsid w:val="00863B95"/>
    <w:rsid w:val="00A80B72"/>
    <w:rsid w:val="00BF144D"/>
    <w:rsid w:val="00C6152A"/>
    <w:rsid w:val="00CF3D8D"/>
    <w:rsid w:val="00E622CD"/>
    <w:rsid w:val="0F48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E8F849"/>
  <w15:chartTrackingRefBased/>
  <w15:docId w15:val="{1E6A6352-44C4-4340-9C3A-EA26ED7B5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paragraph" w:styleId="a4">
    <w:name w:val="header"/>
    <w:basedOn w:val="a"/>
    <w:link w:val="a5"/>
    <w:rsid w:val="00C61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6152A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C61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6152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梁超</cp:lastModifiedBy>
  <cp:revision>3</cp:revision>
  <dcterms:created xsi:type="dcterms:W3CDTF">2022-06-02T06:30:00Z</dcterms:created>
  <dcterms:modified xsi:type="dcterms:W3CDTF">2022-06-02T06:52:00Z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11864555AF00413ABF05467E2685CC2B</vt:lpwstr>
  </property>
</Properties>
</file>